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03DE" w:rsidRDefault="004567FE" w:rsidP="004567FE">
      <w:pPr>
        <w:jc w:val="center"/>
        <w:rPr>
          <w:sz w:val="24"/>
          <w:szCs w:val="24"/>
        </w:rPr>
      </w:pPr>
      <w:r>
        <w:rPr>
          <w:sz w:val="24"/>
          <w:szCs w:val="24"/>
        </w:rPr>
        <w:t>SCENARIUSZ ZAJĘĆ- TERAPIA INTEGRACJI SENSORYCZNEJ</w:t>
      </w:r>
    </w:p>
    <w:p w:rsidR="004567FE" w:rsidRDefault="004567FE" w:rsidP="004567FE">
      <w:r>
        <w:rPr>
          <w:b/>
        </w:rPr>
        <w:t xml:space="preserve">Temat: </w:t>
      </w:r>
      <w:r>
        <w:t xml:space="preserve">Normalizowanie systemu </w:t>
      </w:r>
      <w:proofErr w:type="spellStart"/>
      <w:r>
        <w:t>propriocepcji</w:t>
      </w:r>
      <w:proofErr w:type="spellEnd"/>
      <w:r>
        <w:t>.</w:t>
      </w:r>
    </w:p>
    <w:p w:rsidR="004567FE" w:rsidRDefault="004567FE" w:rsidP="004567FE">
      <w:pPr>
        <w:rPr>
          <w:b/>
        </w:rPr>
      </w:pPr>
      <w:r>
        <w:rPr>
          <w:b/>
        </w:rPr>
        <w:t>Cel główny:</w:t>
      </w:r>
    </w:p>
    <w:p w:rsidR="004567FE" w:rsidRDefault="004567FE" w:rsidP="004567FE">
      <w:r>
        <w:t>- stymulowanie układu czucia głębokiego</w:t>
      </w:r>
    </w:p>
    <w:p w:rsidR="004567FE" w:rsidRDefault="004567FE" w:rsidP="004567FE">
      <w:pPr>
        <w:rPr>
          <w:b/>
        </w:rPr>
      </w:pPr>
      <w:r>
        <w:rPr>
          <w:b/>
        </w:rPr>
        <w:t>Cele szczegółowe:</w:t>
      </w:r>
    </w:p>
    <w:p w:rsidR="004567FE" w:rsidRDefault="004567FE" w:rsidP="004567FE">
      <w:r>
        <w:t>- doskonalenie uwagi i koncentracji,</w:t>
      </w:r>
    </w:p>
    <w:p w:rsidR="004567FE" w:rsidRDefault="004567FE" w:rsidP="004567FE">
      <w:r>
        <w:t>- doskonalenie umiejętności związanych ze świadomością własnego ciała,</w:t>
      </w:r>
    </w:p>
    <w:p w:rsidR="004567FE" w:rsidRDefault="004567FE" w:rsidP="004567FE">
      <w:r>
        <w:t>- usprawnianie motoryki dużej</w:t>
      </w:r>
    </w:p>
    <w:p w:rsidR="004567FE" w:rsidRDefault="004567FE" w:rsidP="004567FE">
      <w:r>
        <w:t>- doskonalenie umiejętności równoważnych,</w:t>
      </w:r>
    </w:p>
    <w:p w:rsidR="004567FE" w:rsidRDefault="004567FE" w:rsidP="004567FE">
      <w:r>
        <w:t>- fiksacja wzroku na przedmiocie,</w:t>
      </w:r>
    </w:p>
    <w:p w:rsidR="004567FE" w:rsidRDefault="004567FE" w:rsidP="004567FE">
      <w:r>
        <w:t xml:space="preserve">- </w:t>
      </w:r>
      <w:proofErr w:type="spellStart"/>
      <w:r w:rsidR="005D72B7">
        <w:t>odwrażliwienie</w:t>
      </w:r>
      <w:proofErr w:type="spellEnd"/>
      <w:r w:rsidR="005D72B7">
        <w:t xml:space="preserve"> zmysłu węchowego</w:t>
      </w:r>
    </w:p>
    <w:p w:rsidR="005D72B7" w:rsidRDefault="005D72B7" w:rsidP="004567FE">
      <w:pPr>
        <w:rPr>
          <w:b/>
        </w:rPr>
      </w:pPr>
      <w:r>
        <w:rPr>
          <w:b/>
        </w:rPr>
        <w:t>Metody pracy:</w:t>
      </w:r>
    </w:p>
    <w:p w:rsidR="005D72B7" w:rsidRDefault="005D72B7" w:rsidP="004567FE">
      <w:r>
        <w:t>- indywi</w:t>
      </w:r>
      <w:r w:rsidR="00150323">
        <w:t>dualna,</w:t>
      </w:r>
    </w:p>
    <w:p w:rsidR="00150323" w:rsidRDefault="00150323" w:rsidP="004567FE">
      <w:r>
        <w:t>- integracja sensoryczna,</w:t>
      </w:r>
    </w:p>
    <w:p w:rsidR="00150323" w:rsidRDefault="00150323" w:rsidP="004567FE">
      <w:r>
        <w:t>- praktycznego działania</w:t>
      </w:r>
    </w:p>
    <w:p w:rsidR="00150323" w:rsidRDefault="00150323" w:rsidP="004567FE">
      <w:pPr>
        <w:rPr>
          <w:b/>
        </w:rPr>
      </w:pPr>
      <w:r>
        <w:rPr>
          <w:b/>
        </w:rPr>
        <w:t>Środki dydaktyczne:</w:t>
      </w:r>
    </w:p>
    <w:p w:rsidR="00150323" w:rsidRDefault="00150323" w:rsidP="004567FE">
      <w:r>
        <w:t xml:space="preserve">piłka, drążek, obciążniki, równoważnia, krążek sensoryczny, klamerki, lina, maglownica, program multimedialny Go </w:t>
      </w:r>
      <w:proofErr w:type="spellStart"/>
      <w:r>
        <w:t>Sense</w:t>
      </w:r>
      <w:proofErr w:type="spellEnd"/>
      <w:r w:rsidR="00BD6341">
        <w:t xml:space="preserve">, zapachowe </w:t>
      </w:r>
      <w:r w:rsidR="00503AB7">
        <w:t>buteleczki, deskorolka, obrazki, duża pił</w:t>
      </w:r>
      <w:r w:rsidR="009221CB">
        <w:t>ka</w:t>
      </w:r>
    </w:p>
    <w:p w:rsidR="00150323" w:rsidRDefault="00150323" w:rsidP="004567FE">
      <w:pPr>
        <w:rPr>
          <w:b/>
        </w:rPr>
      </w:pPr>
      <w:r>
        <w:rPr>
          <w:b/>
        </w:rPr>
        <w:t>Przebieg zajęć:</w:t>
      </w:r>
    </w:p>
    <w:p w:rsidR="00150323" w:rsidRDefault="00150323" w:rsidP="00150323">
      <w:pPr>
        <w:pStyle w:val="Akapitzlist"/>
        <w:numPr>
          <w:ilvl w:val="0"/>
          <w:numId w:val="1"/>
        </w:numPr>
      </w:pPr>
      <w:r>
        <w:t>Przywitanie z dzieckiem.</w:t>
      </w:r>
    </w:p>
    <w:p w:rsidR="00150323" w:rsidRDefault="00150323" w:rsidP="00150323">
      <w:pPr>
        <w:pStyle w:val="Akapitzlist"/>
        <w:numPr>
          <w:ilvl w:val="0"/>
          <w:numId w:val="1"/>
        </w:numPr>
      </w:pPr>
      <w:r>
        <w:t>Tor przeszkód. Dziecko czołga się, leżąc na brzuchu rzuca piłką do celu, idzie po równoważni trzymając drążek z obciążnikami na ramionach</w:t>
      </w:r>
      <w:r w:rsidR="006E0D5A">
        <w:t xml:space="preserve"> i strąca nimi piłki. </w:t>
      </w:r>
    </w:p>
    <w:p w:rsidR="006E0D5A" w:rsidRDefault="006E0D5A" w:rsidP="00150323">
      <w:pPr>
        <w:pStyle w:val="Akapitzlist"/>
        <w:numPr>
          <w:ilvl w:val="0"/>
          <w:numId w:val="1"/>
        </w:numPr>
      </w:pPr>
      <w:r>
        <w:t>Dziecko stojąc na krążku sensorycznym przyczepia klamerki do liny.</w:t>
      </w:r>
    </w:p>
    <w:p w:rsidR="006E0D5A" w:rsidRDefault="006E0D5A" w:rsidP="00150323">
      <w:pPr>
        <w:pStyle w:val="Akapitzlist"/>
        <w:numPr>
          <w:ilvl w:val="0"/>
          <w:numId w:val="1"/>
        </w:numPr>
      </w:pPr>
      <w:r>
        <w:t>Dziecko przeciska się pomiędzy wałkami maglownicy.</w:t>
      </w:r>
    </w:p>
    <w:p w:rsidR="006E0D5A" w:rsidRDefault="006E0D5A" w:rsidP="00150323">
      <w:pPr>
        <w:pStyle w:val="Akapitzlist"/>
        <w:numPr>
          <w:ilvl w:val="0"/>
          <w:numId w:val="1"/>
        </w:numPr>
      </w:pPr>
      <w:r>
        <w:t xml:space="preserve">Ćwiczenia w oparciu o program multimedialny Go </w:t>
      </w:r>
      <w:proofErr w:type="spellStart"/>
      <w:r>
        <w:t>Sense</w:t>
      </w:r>
      <w:proofErr w:type="spellEnd"/>
      <w:r>
        <w:t>. Dziecko ma za zadanie znaleźć pary kółek z takim samym wzorem.</w:t>
      </w:r>
    </w:p>
    <w:p w:rsidR="006E0D5A" w:rsidRDefault="006E0D5A" w:rsidP="00150323">
      <w:pPr>
        <w:pStyle w:val="Akapitzlist"/>
        <w:numPr>
          <w:ilvl w:val="0"/>
          <w:numId w:val="1"/>
        </w:numPr>
      </w:pPr>
      <w:r>
        <w:t>Dziecko poznając zapach w buteleczce jedzie na deskorolce leżąc na brzuchu</w:t>
      </w:r>
      <w:r w:rsidR="00BD6341">
        <w:t xml:space="preserve"> w inne miejsce i </w:t>
      </w:r>
      <w:r>
        <w:t>odnajduje tą rzecz na obrazku.</w:t>
      </w:r>
    </w:p>
    <w:p w:rsidR="00BD6341" w:rsidRDefault="00BD6341" w:rsidP="00150323">
      <w:pPr>
        <w:pStyle w:val="Akapitzlist"/>
        <w:numPr>
          <w:ilvl w:val="0"/>
          <w:numId w:val="1"/>
        </w:numPr>
      </w:pPr>
      <w:r>
        <w:t>Ćwiczenia wyciszające: w leżeniu na brzuchu masaż rąk, pleców i nóg dużą piłką.</w:t>
      </w:r>
    </w:p>
    <w:p w:rsidR="000B70A0" w:rsidRDefault="00BD6341" w:rsidP="00BD6341">
      <w:pPr>
        <w:pStyle w:val="Akapitzlist"/>
        <w:numPr>
          <w:ilvl w:val="0"/>
          <w:numId w:val="1"/>
        </w:numPr>
      </w:pPr>
      <w:r>
        <w:t xml:space="preserve">Zakończenie i podsumowanie. Podziękowanie za zaangażowanie i zaproszenie na kolejne zajęcia. </w:t>
      </w:r>
    </w:p>
    <w:p w:rsidR="000B70A0" w:rsidRPr="000B70A0" w:rsidRDefault="000B70A0" w:rsidP="000B70A0">
      <w:pPr>
        <w:rPr>
          <w:b/>
        </w:rPr>
      </w:pPr>
      <w:r>
        <w:t xml:space="preserve">  </w:t>
      </w:r>
      <w:bookmarkStart w:id="0" w:name="_GoBack"/>
      <w:r w:rsidRPr="000B70A0">
        <w:rPr>
          <w:b/>
        </w:rPr>
        <w:t>Ewaluacja:</w:t>
      </w:r>
      <w:bookmarkEnd w:id="0"/>
    </w:p>
    <w:p w:rsidR="00BD6341" w:rsidRPr="000B70A0" w:rsidRDefault="000B70A0" w:rsidP="000B70A0">
      <w:r>
        <w:t xml:space="preserve">  </w:t>
      </w:r>
      <w:r>
        <w:t>Dziecko wskazuje odpowiednią minkę obrazującą nastrój podczas dzisiejszych zajęć.</w:t>
      </w:r>
    </w:p>
    <w:sectPr w:rsidR="00BD6341" w:rsidRPr="000B70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F5D87"/>
    <w:multiLevelType w:val="hybridMultilevel"/>
    <w:tmpl w:val="4CD275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97103B"/>
    <w:multiLevelType w:val="hybridMultilevel"/>
    <w:tmpl w:val="6B528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7FE"/>
    <w:rsid w:val="000B70A0"/>
    <w:rsid w:val="00150323"/>
    <w:rsid w:val="004567FE"/>
    <w:rsid w:val="00503AB7"/>
    <w:rsid w:val="005D72B7"/>
    <w:rsid w:val="006C03DE"/>
    <w:rsid w:val="006E0D5A"/>
    <w:rsid w:val="009221CB"/>
    <w:rsid w:val="00BD6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0C69F"/>
  <w15:chartTrackingRefBased/>
  <w15:docId w15:val="{69CD5844-930D-4571-A373-C47CCC652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503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805AD7-41A9-4596-8720-CEC94ED1C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216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dcterms:created xsi:type="dcterms:W3CDTF">2022-03-16T08:29:00Z</dcterms:created>
  <dcterms:modified xsi:type="dcterms:W3CDTF">2022-03-30T07:15:00Z</dcterms:modified>
</cp:coreProperties>
</file>