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3651" w:rsidRDefault="004E3651" w:rsidP="004E3651">
      <w:pPr>
        <w:jc w:val="center"/>
        <w:rPr>
          <w:rFonts w:ascii="Times New Roman" w:hAnsi="Times New Roman" w:cs="Times New Roman"/>
          <w:b/>
          <w:sz w:val="36"/>
          <w:szCs w:val="36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36"/>
          <w:szCs w:val="36"/>
        </w:rPr>
        <w:t>Scenariusz zajęć rewalidacy</w:t>
      </w:r>
      <w:r w:rsidR="001508B6">
        <w:rPr>
          <w:rFonts w:ascii="Times New Roman" w:hAnsi="Times New Roman" w:cs="Times New Roman"/>
          <w:b/>
          <w:sz w:val="36"/>
          <w:szCs w:val="36"/>
        </w:rPr>
        <w:t>jnych z wykorzystaniem programu multimedialnego</w:t>
      </w:r>
      <w:r w:rsidR="000B501D">
        <w:rPr>
          <w:rFonts w:ascii="Times New Roman" w:hAnsi="Times New Roman" w:cs="Times New Roman"/>
          <w:b/>
          <w:sz w:val="36"/>
          <w:szCs w:val="36"/>
        </w:rPr>
        <w:t xml:space="preserve"> „</w:t>
      </w:r>
      <w:proofErr w:type="spellStart"/>
      <w:r w:rsidR="000B501D">
        <w:rPr>
          <w:rFonts w:ascii="Times New Roman" w:hAnsi="Times New Roman" w:cs="Times New Roman"/>
          <w:b/>
          <w:sz w:val="36"/>
          <w:szCs w:val="36"/>
        </w:rPr>
        <w:t>m</w:t>
      </w:r>
      <w:r>
        <w:rPr>
          <w:rFonts w:ascii="Times New Roman" w:hAnsi="Times New Roman" w:cs="Times New Roman"/>
          <w:b/>
          <w:sz w:val="36"/>
          <w:szCs w:val="36"/>
        </w:rPr>
        <w:t>Talent</w:t>
      </w:r>
      <w:proofErr w:type="spellEnd"/>
      <w:r>
        <w:rPr>
          <w:rFonts w:ascii="Times New Roman" w:hAnsi="Times New Roman" w:cs="Times New Roman"/>
          <w:b/>
          <w:sz w:val="36"/>
          <w:szCs w:val="36"/>
        </w:rPr>
        <w:t xml:space="preserve"> – wyrównywanie szans”.</w:t>
      </w:r>
    </w:p>
    <w:p w:rsidR="004E3651" w:rsidRDefault="004E3651" w:rsidP="004E3651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B44232" w:rsidRPr="004E3651" w:rsidRDefault="00050779" w:rsidP="004E3651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4E3651">
        <w:rPr>
          <w:rFonts w:ascii="Times New Roman" w:hAnsi="Times New Roman" w:cs="Times New Roman"/>
          <w:b/>
          <w:sz w:val="36"/>
          <w:szCs w:val="36"/>
        </w:rPr>
        <w:t>Temat: Rozpoznawanie i rozumienie emocji.</w:t>
      </w:r>
    </w:p>
    <w:p w:rsidR="00050779" w:rsidRPr="004E3651" w:rsidRDefault="00050779" w:rsidP="004E3651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050779" w:rsidRPr="004E3651" w:rsidRDefault="00050779">
      <w:pPr>
        <w:rPr>
          <w:rFonts w:ascii="Times New Roman" w:hAnsi="Times New Roman" w:cs="Times New Roman"/>
          <w:sz w:val="32"/>
          <w:szCs w:val="32"/>
        </w:rPr>
      </w:pPr>
      <w:r w:rsidRPr="004E3651">
        <w:rPr>
          <w:rFonts w:ascii="Times New Roman" w:hAnsi="Times New Roman" w:cs="Times New Roman"/>
          <w:b/>
          <w:sz w:val="32"/>
          <w:szCs w:val="32"/>
        </w:rPr>
        <w:t>Cel główny:</w:t>
      </w:r>
      <w:r w:rsidRPr="004E3651">
        <w:rPr>
          <w:rFonts w:ascii="Times New Roman" w:hAnsi="Times New Roman" w:cs="Times New Roman"/>
          <w:sz w:val="32"/>
          <w:szCs w:val="32"/>
        </w:rPr>
        <w:t xml:space="preserve"> Uczeń rozpoznaje, rozumie i wyraża emocje.</w:t>
      </w:r>
    </w:p>
    <w:p w:rsidR="00050779" w:rsidRPr="004E3651" w:rsidRDefault="00050779">
      <w:pPr>
        <w:rPr>
          <w:rFonts w:ascii="Times New Roman" w:hAnsi="Times New Roman" w:cs="Times New Roman"/>
          <w:b/>
          <w:sz w:val="32"/>
          <w:szCs w:val="32"/>
        </w:rPr>
      </w:pPr>
      <w:r w:rsidRPr="004E3651">
        <w:rPr>
          <w:rFonts w:ascii="Times New Roman" w:hAnsi="Times New Roman" w:cs="Times New Roman"/>
          <w:b/>
          <w:sz w:val="32"/>
          <w:szCs w:val="32"/>
        </w:rPr>
        <w:t>Cele szczegółowe:</w:t>
      </w:r>
    </w:p>
    <w:p w:rsidR="00050779" w:rsidRPr="004E3651" w:rsidRDefault="00050779" w:rsidP="00050779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4E3651">
        <w:rPr>
          <w:rFonts w:ascii="Times New Roman" w:hAnsi="Times New Roman" w:cs="Times New Roman"/>
          <w:sz w:val="32"/>
          <w:szCs w:val="32"/>
        </w:rPr>
        <w:t>uczeń prezentuje i różnicuje różne stany emocjonalne;</w:t>
      </w:r>
    </w:p>
    <w:p w:rsidR="002A77B0" w:rsidRPr="004E3651" w:rsidRDefault="002A77B0" w:rsidP="00050779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4E3651">
        <w:rPr>
          <w:rFonts w:ascii="Times New Roman" w:hAnsi="Times New Roman" w:cs="Times New Roman"/>
          <w:sz w:val="32"/>
          <w:szCs w:val="32"/>
        </w:rPr>
        <w:t>określa emocje jako pozytywne, negatywne i neutralne;</w:t>
      </w:r>
    </w:p>
    <w:p w:rsidR="00050779" w:rsidRPr="004E3651" w:rsidRDefault="00050779" w:rsidP="00050779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4E3651">
        <w:rPr>
          <w:rFonts w:ascii="Times New Roman" w:hAnsi="Times New Roman" w:cs="Times New Roman"/>
          <w:sz w:val="32"/>
          <w:szCs w:val="32"/>
        </w:rPr>
        <w:t>rozpoznaje charakterystyczne dla różnych emocji ekspresji mimicznej</w:t>
      </w:r>
      <w:r w:rsidR="002A77B0" w:rsidRPr="004E3651">
        <w:rPr>
          <w:rFonts w:ascii="Times New Roman" w:hAnsi="Times New Roman" w:cs="Times New Roman"/>
          <w:sz w:val="32"/>
          <w:szCs w:val="32"/>
        </w:rPr>
        <w:t xml:space="preserve"> na fotografii;</w:t>
      </w:r>
    </w:p>
    <w:p w:rsidR="002A77B0" w:rsidRPr="004E3651" w:rsidRDefault="002A77B0" w:rsidP="00050779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4E3651">
        <w:rPr>
          <w:rFonts w:ascii="Times New Roman" w:hAnsi="Times New Roman" w:cs="Times New Roman"/>
          <w:sz w:val="32"/>
          <w:szCs w:val="32"/>
        </w:rPr>
        <w:t xml:space="preserve">przywołuje sytuacje z życia, w których pojawiają się określone emocje; </w:t>
      </w:r>
    </w:p>
    <w:p w:rsidR="002A77B0" w:rsidRPr="004E3651" w:rsidRDefault="002A77B0" w:rsidP="002A77B0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4E3651">
        <w:rPr>
          <w:rFonts w:ascii="Times New Roman" w:hAnsi="Times New Roman" w:cs="Times New Roman"/>
          <w:sz w:val="32"/>
          <w:szCs w:val="32"/>
        </w:rPr>
        <w:t>potrafi zaprezentować mimikę wyrażającą konkretne stany emocjonalne.</w:t>
      </w:r>
    </w:p>
    <w:p w:rsidR="002A77B0" w:rsidRPr="004E3651" w:rsidRDefault="002A77B0" w:rsidP="002A77B0">
      <w:pPr>
        <w:rPr>
          <w:rFonts w:ascii="Times New Roman" w:hAnsi="Times New Roman" w:cs="Times New Roman"/>
          <w:b/>
          <w:sz w:val="32"/>
          <w:szCs w:val="32"/>
        </w:rPr>
      </w:pPr>
      <w:r w:rsidRPr="004E3651">
        <w:rPr>
          <w:rFonts w:ascii="Times New Roman" w:hAnsi="Times New Roman" w:cs="Times New Roman"/>
          <w:b/>
          <w:sz w:val="32"/>
          <w:szCs w:val="32"/>
        </w:rPr>
        <w:t>Cele rewalidacyjne:</w:t>
      </w:r>
    </w:p>
    <w:p w:rsidR="002A77B0" w:rsidRPr="004E3651" w:rsidRDefault="002A77B0" w:rsidP="002A77B0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32"/>
          <w:szCs w:val="32"/>
        </w:rPr>
      </w:pPr>
      <w:r w:rsidRPr="004E3651">
        <w:rPr>
          <w:rFonts w:ascii="Times New Roman" w:hAnsi="Times New Roman" w:cs="Times New Roman"/>
          <w:sz w:val="32"/>
          <w:szCs w:val="32"/>
        </w:rPr>
        <w:t>ćwiczenia poprawności wypowiedzi;</w:t>
      </w:r>
    </w:p>
    <w:p w:rsidR="002A77B0" w:rsidRPr="004E3651" w:rsidRDefault="002A77B0" w:rsidP="002A77B0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32"/>
          <w:szCs w:val="32"/>
        </w:rPr>
      </w:pPr>
      <w:r w:rsidRPr="004E3651">
        <w:rPr>
          <w:rFonts w:ascii="Times New Roman" w:hAnsi="Times New Roman" w:cs="Times New Roman"/>
          <w:sz w:val="32"/>
          <w:szCs w:val="32"/>
        </w:rPr>
        <w:t>ćwiczenia pamięci, koncentracji uwagi;</w:t>
      </w:r>
    </w:p>
    <w:p w:rsidR="002A77B0" w:rsidRPr="004E3651" w:rsidRDefault="002A77B0" w:rsidP="002A77B0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32"/>
          <w:szCs w:val="32"/>
        </w:rPr>
      </w:pPr>
      <w:r w:rsidRPr="004E3651">
        <w:rPr>
          <w:rFonts w:ascii="Times New Roman" w:hAnsi="Times New Roman" w:cs="Times New Roman"/>
          <w:sz w:val="32"/>
          <w:szCs w:val="32"/>
        </w:rPr>
        <w:t>ćwiczenia spostrzegawczości.</w:t>
      </w:r>
    </w:p>
    <w:p w:rsidR="002A77B0" w:rsidRPr="004E3651" w:rsidRDefault="002A77B0" w:rsidP="002A77B0">
      <w:pPr>
        <w:rPr>
          <w:rFonts w:ascii="Times New Roman" w:hAnsi="Times New Roman" w:cs="Times New Roman"/>
          <w:b/>
          <w:sz w:val="32"/>
          <w:szCs w:val="32"/>
        </w:rPr>
      </w:pPr>
      <w:r w:rsidRPr="004E3651">
        <w:rPr>
          <w:rFonts w:ascii="Times New Roman" w:hAnsi="Times New Roman" w:cs="Times New Roman"/>
          <w:b/>
          <w:sz w:val="32"/>
          <w:szCs w:val="32"/>
        </w:rPr>
        <w:t>Metody pracy:</w:t>
      </w:r>
    </w:p>
    <w:p w:rsidR="002A77B0" w:rsidRPr="004E3651" w:rsidRDefault="002A77B0" w:rsidP="002A77B0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sz w:val="32"/>
          <w:szCs w:val="32"/>
        </w:rPr>
      </w:pPr>
      <w:r w:rsidRPr="004E3651">
        <w:rPr>
          <w:rFonts w:ascii="Times New Roman" w:hAnsi="Times New Roman" w:cs="Times New Roman"/>
          <w:sz w:val="32"/>
          <w:szCs w:val="32"/>
        </w:rPr>
        <w:t xml:space="preserve">pokaz i wyjaśnienie; </w:t>
      </w:r>
    </w:p>
    <w:p w:rsidR="002A77B0" w:rsidRPr="004E3651" w:rsidRDefault="002A77B0" w:rsidP="002A77B0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sz w:val="32"/>
          <w:szCs w:val="32"/>
        </w:rPr>
      </w:pPr>
      <w:r w:rsidRPr="004E3651">
        <w:rPr>
          <w:rFonts w:ascii="Times New Roman" w:hAnsi="Times New Roman" w:cs="Times New Roman"/>
          <w:sz w:val="32"/>
          <w:szCs w:val="32"/>
        </w:rPr>
        <w:t>metoda rozwiązywania zadań;</w:t>
      </w:r>
    </w:p>
    <w:p w:rsidR="002A77B0" w:rsidRPr="004E3651" w:rsidRDefault="002A77B0" w:rsidP="002A77B0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sz w:val="32"/>
          <w:szCs w:val="32"/>
        </w:rPr>
      </w:pPr>
      <w:r w:rsidRPr="004E3651">
        <w:rPr>
          <w:rFonts w:ascii="Times New Roman" w:hAnsi="Times New Roman" w:cs="Times New Roman"/>
          <w:sz w:val="32"/>
          <w:szCs w:val="32"/>
        </w:rPr>
        <w:t>metoda ekspresyjna</w:t>
      </w:r>
      <w:r w:rsidR="00EE59C1" w:rsidRPr="004E3651">
        <w:rPr>
          <w:rFonts w:ascii="Times New Roman" w:hAnsi="Times New Roman" w:cs="Times New Roman"/>
          <w:sz w:val="32"/>
          <w:szCs w:val="32"/>
        </w:rPr>
        <w:t>;</w:t>
      </w:r>
    </w:p>
    <w:p w:rsidR="00EE59C1" w:rsidRDefault="00EE59C1" w:rsidP="002A77B0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sz w:val="32"/>
          <w:szCs w:val="32"/>
        </w:rPr>
      </w:pPr>
      <w:r w:rsidRPr="004E3651">
        <w:rPr>
          <w:rFonts w:ascii="Times New Roman" w:hAnsi="Times New Roman" w:cs="Times New Roman"/>
          <w:sz w:val="32"/>
          <w:szCs w:val="32"/>
        </w:rPr>
        <w:t>ćwiczenia i zadania w karcie pracy.</w:t>
      </w:r>
    </w:p>
    <w:p w:rsidR="0035645E" w:rsidRPr="004E3651" w:rsidRDefault="0035645E" w:rsidP="0035645E">
      <w:pPr>
        <w:pStyle w:val="Akapitzlist"/>
        <w:rPr>
          <w:rFonts w:ascii="Times New Roman" w:hAnsi="Times New Roman" w:cs="Times New Roman"/>
          <w:sz w:val="32"/>
          <w:szCs w:val="32"/>
        </w:rPr>
      </w:pPr>
    </w:p>
    <w:p w:rsidR="00EE59C1" w:rsidRPr="004E3651" w:rsidRDefault="00EE59C1" w:rsidP="00EE59C1">
      <w:pPr>
        <w:rPr>
          <w:rFonts w:ascii="Times New Roman" w:hAnsi="Times New Roman" w:cs="Times New Roman"/>
          <w:b/>
          <w:sz w:val="32"/>
          <w:szCs w:val="32"/>
        </w:rPr>
      </w:pPr>
      <w:r w:rsidRPr="004E3651">
        <w:rPr>
          <w:rFonts w:ascii="Times New Roman" w:hAnsi="Times New Roman" w:cs="Times New Roman"/>
          <w:b/>
          <w:sz w:val="32"/>
          <w:szCs w:val="32"/>
        </w:rPr>
        <w:lastRenderedPageBreak/>
        <w:t>Forma pracy:</w:t>
      </w:r>
    </w:p>
    <w:p w:rsidR="00F95D9D" w:rsidRPr="00F95D9D" w:rsidRDefault="00F95D9D" w:rsidP="00F95D9D">
      <w:pPr>
        <w:pStyle w:val="Akapitzlist"/>
        <w:numPr>
          <w:ilvl w:val="0"/>
          <w:numId w:val="11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i</w:t>
      </w:r>
      <w:r w:rsidRPr="00F95D9D">
        <w:rPr>
          <w:rFonts w:ascii="Times New Roman" w:hAnsi="Times New Roman" w:cs="Times New Roman"/>
          <w:sz w:val="32"/>
          <w:szCs w:val="32"/>
        </w:rPr>
        <w:t xml:space="preserve">ndywidualna </w:t>
      </w:r>
      <w:r>
        <w:rPr>
          <w:rFonts w:ascii="Times New Roman" w:hAnsi="Times New Roman" w:cs="Times New Roman"/>
          <w:sz w:val="32"/>
          <w:szCs w:val="32"/>
        </w:rPr>
        <w:t>;</w:t>
      </w:r>
    </w:p>
    <w:p w:rsidR="00EE59C1" w:rsidRPr="00F95D9D" w:rsidRDefault="00EE59C1" w:rsidP="00F95D9D">
      <w:pPr>
        <w:pStyle w:val="Akapitzlist"/>
        <w:numPr>
          <w:ilvl w:val="0"/>
          <w:numId w:val="11"/>
        </w:numPr>
        <w:rPr>
          <w:rFonts w:ascii="Times New Roman" w:hAnsi="Times New Roman" w:cs="Times New Roman"/>
          <w:sz w:val="32"/>
          <w:szCs w:val="32"/>
        </w:rPr>
      </w:pPr>
      <w:r w:rsidRPr="00F95D9D">
        <w:rPr>
          <w:rFonts w:ascii="Times New Roman" w:hAnsi="Times New Roman" w:cs="Times New Roman"/>
          <w:sz w:val="32"/>
          <w:szCs w:val="32"/>
        </w:rPr>
        <w:t>zbiorowa.</w:t>
      </w:r>
    </w:p>
    <w:p w:rsidR="00EE59C1" w:rsidRPr="004E3651" w:rsidRDefault="00EE59C1" w:rsidP="00EE59C1">
      <w:pPr>
        <w:rPr>
          <w:rFonts w:ascii="Times New Roman" w:hAnsi="Times New Roman" w:cs="Times New Roman"/>
          <w:b/>
          <w:sz w:val="32"/>
          <w:szCs w:val="32"/>
        </w:rPr>
      </w:pPr>
      <w:r w:rsidRPr="004E3651">
        <w:rPr>
          <w:rFonts w:ascii="Times New Roman" w:hAnsi="Times New Roman" w:cs="Times New Roman"/>
          <w:b/>
          <w:sz w:val="32"/>
          <w:szCs w:val="32"/>
        </w:rPr>
        <w:t>Środki dydaktyczne:</w:t>
      </w:r>
    </w:p>
    <w:p w:rsidR="00F95D9D" w:rsidRPr="00F95D9D" w:rsidRDefault="00F95D9D" w:rsidP="000A3122">
      <w:pPr>
        <w:pStyle w:val="Akapitzlist"/>
        <w:numPr>
          <w:ilvl w:val="0"/>
          <w:numId w:val="7"/>
        </w:num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komputer ;</w:t>
      </w:r>
    </w:p>
    <w:p w:rsidR="000A3122" w:rsidRPr="00C27061" w:rsidRDefault="00F95D9D" w:rsidP="000A3122">
      <w:pPr>
        <w:pStyle w:val="Akapitzlist"/>
        <w:numPr>
          <w:ilvl w:val="0"/>
          <w:numId w:val="7"/>
        </w:num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program multimedialny</w:t>
      </w:r>
      <w:r w:rsidR="000A3122" w:rsidRPr="004E3651">
        <w:rPr>
          <w:rFonts w:ascii="Times New Roman" w:hAnsi="Times New Roman" w:cs="Times New Roman"/>
          <w:sz w:val="32"/>
          <w:szCs w:val="32"/>
        </w:rPr>
        <w:t xml:space="preserve"> „</w:t>
      </w:r>
      <w:r w:rsidR="000A3122" w:rsidRPr="00C27061">
        <w:rPr>
          <w:rFonts w:ascii="Times New Roman" w:hAnsi="Times New Roman" w:cs="Times New Roman"/>
          <w:b/>
          <w:sz w:val="32"/>
          <w:szCs w:val="32"/>
        </w:rPr>
        <w:t xml:space="preserve">m Talent </w:t>
      </w:r>
      <w:r w:rsidR="000255ED" w:rsidRPr="00C27061">
        <w:rPr>
          <w:rFonts w:ascii="Times New Roman" w:hAnsi="Times New Roman" w:cs="Times New Roman"/>
          <w:b/>
          <w:sz w:val="32"/>
          <w:szCs w:val="32"/>
        </w:rPr>
        <w:t>Autyzm. Mowa w kontekście społecznym (cz.1)</w:t>
      </w:r>
      <w:r w:rsidR="000A3122" w:rsidRPr="00C27061">
        <w:rPr>
          <w:rFonts w:ascii="Times New Roman" w:hAnsi="Times New Roman" w:cs="Times New Roman"/>
          <w:b/>
          <w:sz w:val="32"/>
          <w:szCs w:val="32"/>
        </w:rPr>
        <w:t>”;</w:t>
      </w:r>
    </w:p>
    <w:p w:rsidR="000A3122" w:rsidRPr="004E3651" w:rsidRDefault="000A3122" w:rsidP="000A3122">
      <w:pPr>
        <w:pStyle w:val="Akapitzlist"/>
        <w:numPr>
          <w:ilvl w:val="0"/>
          <w:numId w:val="7"/>
        </w:numPr>
        <w:rPr>
          <w:rFonts w:ascii="Times New Roman" w:hAnsi="Times New Roman" w:cs="Times New Roman"/>
          <w:sz w:val="32"/>
          <w:szCs w:val="32"/>
        </w:rPr>
      </w:pPr>
      <w:r w:rsidRPr="004E3651">
        <w:rPr>
          <w:rFonts w:ascii="Times New Roman" w:hAnsi="Times New Roman" w:cs="Times New Roman"/>
          <w:sz w:val="32"/>
          <w:szCs w:val="32"/>
        </w:rPr>
        <w:t>fotografie i obrazki przedstawiające różne stany emocjonalne;</w:t>
      </w:r>
    </w:p>
    <w:p w:rsidR="00EE59C1" w:rsidRPr="004E3651" w:rsidRDefault="000A3122" w:rsidP="00EE59C1">
      <w:pPr>
        <w:pStyle w:val="Akapitzlist"/>
        <w:numPr>
          <w:ilvl w:val="0"/>
          <w:numId w:val="7"/>
        </w:numPr>
        <w:rPr>
          <w:rFonts w:ascii="Times New Roman" w:hAnsi="Times New Roman" w:cs="Times New Roman"/>
          <w:sz w:val="32"/>
          <w:szCs w:val="32"/>
        </w:rPr>
      </w:pPr>
      <w:r w:rsidRPr="004E3651">
        <w:rPr>
          <w:rFonts w:ascii="Times New Roman" w:hAnsi="Times New Roman" w:cs="Times New Roman"/>
          <w:sz w:val="32"/>
          <w:szCs w:val="32"/>
        </w:rPr>
        <w:t>karty pracy z zadaniami do uzupełnienia .</w:t>
      </w:r>
    </w:p>
    <w:p w:rsidR="00EE59C1" w:rsidRPr="004E3651" w:rsidRDefault="00EE59C1" w:rsidP="00EE59C1">
      <w:pPr>
        <w:rPr>
          <w:rFonts w:ascii="Times New Roman" w:hAnsi="Times New Roman" w:cs="Times New Roman"/>
          <w:b/>
          <w:sz w:val="32"/>
          <w:szCs w:val="32"/>
        </w:rPr>
      </w:pPr>
      <w:r w:rsidRPr="004E3651">
        <w:rPr>
          <w:rFonts w:ascii="Times New Roman" w:hAnsi="Times New Roman" w:cs="Times New Roman"/>
          <w:b/>
          <w:sz w:val="32"/>
          <w:szCs w:val="32"/>
        </w:rPr>
        <w:t>Przebieg zajęć:</w:t>
      </w:r>
    </w:p>
    <w:p w:rsidR="00EE59C1" w:rsidRPr="004E3651" w:rsidRDefault="00EE59C1" w:rsidP="00EE59C1">
      <w:pPr>
        <w:pStyle w:val="Akapitzlist"/>
        <w:numPr>
          <w:ilvl w:val="0"/>
          <w:numId w:val="5"/>
        </w:numPr>
        <w:rPr>
          <w:rFonts w:ascii="Times New Roman" w:hAnsi="Times New Roman" w:cs="Times New Roman"/>
          <w:sz w:val="32"/>
          <w:szCs w:val="32"/>
        </w:rPr>
      </w:pPr>
      <w:r w:rsidRPr="004E3651">
        <w:rPr>
          <w:rFonts w:ascii="Times New Roman" w:hAnsi="Times New Roman" w:cs="Times New Roman"/>
          <w:sz w:val="32"/>
          <w:szCs w:val="32"/>
        </w:rPr>
        <w:t>Powitanie.</w:t>
      </w:r>
    </w:p>
    <w:p w:rsidR="00EE59C1" w:rsidRPr="004E3651" w:rsidRDefault="00EE59C1" w:rsidP="00EE59C1">
      <w:pPr>
        <w:pStyle w:val="Akapitzlist"/>
        <w:numPr>
          <w:ilvl w:val="0"/>
          <w:numId w:val="5"/>
        </w:numPr>
        <w:rPr>
          <w:rFonts w:ascii="Times New Roman" w:hAnsi="Times New Roman" w:cs="Times New Roman"/>
          <w:sz w:val="32"/>
          <w:szCs w:val="32"/>
        </w:rPr>
      </w:pPr>
      <w:r w:rsidRPr="004E3651">
        <w:rPr>
          <w:rFonts w:ascii="Times New Roman" w:hAnsi="Times New Roman" w:cs="Times New Roman"/>
          <w:sz w:val="32"/>
          <w:szCs w:val="32"/>
        </w:rPr>
        <w:t>Zainteresowanie tematem- prezentacja i różnicowanie poszczególnych stanów emocjonalnych</w:t>
      </w:r>
      <w:r w:rsidR="00647C74" w:rsidRPr="004E3651">
        <w:rPr>
          <w:rFonts w:ascii="Times New Roman" w:hAnsi="Times New Roman" w:cs="Times New Roman"/>
          <w:sz w:val="32"/>
          <w:szCs w:val="32"/>
        </w:rPr>
        <w:t>.</w:t>
      </w:r>
    </w:p>
    <w:p w:rsidR="00647C74" w:rsidRPr="004E3651" w:rsidRDefault="008A7385" w:rsidP="00EE59C1">
      <w:pPr>
        <w:pStyle w:val="Akapitzlist"/>
        <w:numPr>
          <w:ilvl w:val="0"/>
          <w:numId w:val="5"/>
        </w:numPr>
        <w:rPr>
          <w:rFonts w:ascii="Times New Roman" w:hAnsi="Times New Roman" w:cs="Times New Roman"/>
          <w:sz w:val="32"/>
          <w:szCs w:val="32"/>
        </w:rPr>
      </w:pPr>
      <w:r w:rsidRPr="004E3651">
        <w:rPr>
          <w:rFonts w:ascii="Times New Roman" w:hAnsi="Times New Roman" w:cs="Times New Roman"/>
          <w:sz w:val="32"/>
          <w:szCs w:val="32"/>
        </w:rPr>
        <w:t>Ćwiczenia w rozpoznawaniu uczuć: Jakie emocje wyrażają twarze</w:t>
      </w:r>
      <w:r w:rsidR="000B501D">
        <w:rPr>
          <w:rFonts w:ascii="Times New Roman" w:hAnsi="Times New Roman" w:cs="Times New Roman"/>
          <w:sz w:val="32"/>
          <w:szCs w:val="32"/>
        </w:rPr>
        <w:t xml:space="preserve"> na fotografiach i ikonkach- buź</w:t>
      </w:r>
      <w:r w:rsidRPr="004E3651">
        <w:rPr>
          <w:rFonts w:ascii="Times New Roman" w:hAnsi="Times New Roman" w:cs="Times New Roman"/>
          <w:sz w:val="32"/>
          <w:szCs w:val="32"/>
        </w:rPr>
        <w:t xml:space="preserve">kach (materiały dołączone do </w:t>
      </w:r>
      <w:r w:rsidR="000B501D">
        <w:rPr>
          <w:rFonts w:ascii="Times New Roman" w:hAnsi="Times New Roman" w:cs="Times New Roman"/>
          <w:sz w:val="32"/>
          <w:szCs w:val="32"/>
        </w:rPr>
        <w:t xml:space="preserve">zestawu </w:t>
      </w:r>
      <w:proofErr w:type="spellStart"/>
      <w:r w:rsidR="000B501D" w:rsidRPr="000B501D">
        <w:rPr>
          <w:rFonts w:ascii="Times New Roman" w:hAnsi="Times New Roman" w:cs="Times New Roman"/>
          <w:b/>
          <w:sz w:val="32"/>
          <w:szCs w:val="32"/>
        </w:rPr>
        <w:t>mTalent</w:t>
      </w:r>
      <w:proofErr w:type="spellEnd"/>
      <w:r w:rsidR="000B501D">
        <w:rPr>
          <w:rFonts w:ascii="Times New Roman" w:hAnsi="Times New Roman" w:cs="Times New Roman"/>
          <w:sz w:val="32"/>
          <w:szCs w:val="32"/>
        </w:rPr>
        <w:t>).</w:t>
      </w:r>
    </w:p>
    <w:p w:rsidR="000A3122" w:rsidRPr="004E3651" w:rsidRDefault="008A7385" w:rsidP="000A3122">
      <w:pPr>
        <w:pStyle w:val="Akapitzlist"/>
        <w:numPr>
          <w:ilvl w:val="0"/>
          <w:numId w:val="5"/>
        </w:numPr>
        <w:rPr>
          <w:rFonts w:ascii="Times New Roman" w:hAnsi="Times New Roman" w:cs="Times New Roman"/>
          <w:sz w:val="32"/>
          <w:szCs w:val="32"/>
        </w:rPr>
      </w:pPr>
      <w:r w:rsidRPr="004E3651">
        <w:rPr>
          <w:rFonts w:ascii="Times New Roman" w:hAnsi="Times New Roman" w:cs="Times New Roman"/>
          <w:sz w:val="32"/>
          <w:szCs w:val="32"/>
        </w:rPr>
        <w:t>Przedstawienie własnych emocji za pomocą rysunku</w:t>
      </w:r>
      <w:r w:rsidR="0043467F">
        <w:rPr>
          <w:rFonts w:ascii="Times New Roman" w:hAnsi="Times New Roman" w:cs="Times New Roman"/>
          <w:sz w:val="32"/>
          <w:szCs w:val="32"/>
        </w:rPr>
        <w:t xml:space="preserve"> </w:t>
      </w:r>
      <w:r w:rsidR="000A3122" w:rsidRPr="004E3651">
        <w:rPr>
          <w:rFonts w:ascii="Times New Roman" w:hAnsi="Times New Roman" w:cs="Times New Roman"/>
          <w:sz w:val="32"/>
          <w:szCs w:val="32"/>
        </w:rPr>
        <w:t xml:space="preserve">„Jak się dziś czujesz?”. Narysuj.( </w:t>
      </w:r>
      <w:r w:rsidR="000A3122" w:rsidRPr="000B501D">
        <w:rPr>
          <w:rFonts w:ascii="Times New Roman" w:hAnsi="Times New Roman" w:cs="Times New Roman"/>
          <w:i/>
          <w:sz w:val="32"/>
          <w:szCs w:val="32"/>
        </w:rPr>
        <w:t>Emocje- różnicowanie (II</w:t>
      </w:r>
      <w:r w:rsidR="000A3122" w:rsidRPr="004E3651">
        <w:rPr>
          <w:rFonts w:ascii="Times New Roman" w:hAnsi="Times New Roman" w:cs="Times New Roman"/>
          <w:sz w:val="32"/>
          <w:szCs w:val="32"/>
        </w:rPr>
        <w:t>)</w:t>
      </w:r>
      <w:r w:rsidR="004E3651">
        <w:rPr>
          <w:rFonts w:ascii="Times New Roman" w:hAnsi="Times New Roman" w:cs="Times New Roman"/>
          <w:sz w:val="32"/>
          <w:szCs w:val="32"/>
        </w:rPr>
        <w:t>)</w:t>
      </w:r>
      <w:r w:rsidR="000A3122" w:rsidRPr="004E3651">
        <w:rPr>
          <w:rFonts w:ascii="Times New Roman" w:hAnsi="Times New Roman" w:cs="Times New Roman"/>
          <w:sz w:val="32"/>
          <w:szCs w:val="32"/>
        </w:rPr>
        <w:t>.</w:t>
      </w:r>
    </w:p>
    <w:p w:rsidR="004E3651" w:rsidRDefault="00F95D9D" w:rsidP="000A3122">
      <w:pPr>
        <w:pStyle w:val="Akapitzlist"/>
        <w:numPr>
          <w:ilvl w:val="0"/>
          <w:numId w:val="5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Praca z programem multimedialnym (</w:t>
      </w:r>
      <w:r w:rsidRPr="00F95D9D">
        <w:rPr>
          <w:rFonts w:ascii="Times New Roman" w:hAnsi="Times New Roman" w:cs="Times New Roman"/>
          <w:i/>
          <w:sz w:val="32"/>
          <w:szCs w:val="32"/>
        </w:rPr>
        <w:t>Emocje- różnicowanie</w:t>
      </w:r>
      <w:r>
        <w:rPr>
          <w:rFonts w:ascii="Times New Roman" w:hAnsi="Times New Roman" w:cs="Times New Roman"/>
          <w:sz w:val="32"/>
          <w:szCs w:val="32"/>
        </w:rPr>
        <w:t>).</w:t>
      </w:r>
    </w:p>
    <w:p w:rsidR="000A3122" w:rsidRDefault="001508B6" w:rsidP="001508B6">
      <w:pPr>
        <w:ind w:left="72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- </w:t>
      </w:r>
      <w:r w:rsidR="004E3651" w:rsidRPr="001508B6">
        <w:rPr>
          <w:rFonts w:ascii="Times New Roman" w:hAnsi="Times New Roman" w:cs="Times New Roman"/>
          <w:sz w:val="32"/>
          <w:szCs w:val="32"/>
        </w:rPr>
        <w:t>Wysł</w:t>
      </w:r>
      <w:r>
        <w:rPr>
          <w:rFonts w:ascii="Times New Roman" w:hAnsi="Times New Roman" w:cs="Times New Roman"/>
          <w:sz w:val="32"/>
          <w:szCs w:val="32"/>
        </w:rPr>
        <w:t xml:space="preserve">uchaj nagrania i </w:t>
      </w:r>
      <w:r w:rsidR="004E3651" w:rsidRPr="001508B6">
        <w:rPr>
          <w:rFonts w:ascii="Times New Roman" w:hAnsi="Times New Roman" w:cs="Times New Roman"/>
          <w:sz w:val="32"/>
          <w:szCs w:val="32"/>
        </w:rPr>
        <w:t>d</w:t>
      </w:r>
      <w:r>
        <w:rPr>
          <w:rFonts w:ascii="Times New Roman" w:hAnsi="Times New Roman" w:cs="Times New Roman"/>
          <w:sz w:val="32"/>
          <w:szCs w:val="32"/>
        </w:rPr>
        <w:t>opasuj do nich obrazki.</w:t>
      </w:r>
    </w:p>
    <w:p w:rsidR="001508B6" w:rsidRDefault="0035645E" w:rsidP="00F95D9D">
      <w:pPr>
        <w:ind w:left="72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- Przyjrzyj się dzieciom i</w:t>
      </w:r>
      <w:r w:rsidR="001508B6">
        <w:rPr>
          <w:rFonts w:ascii="Times New Roman" w:hAnsi="Times New Roman" w:cs="Times New Roman"/>
          <w:sz w:val="32"/>
          <w:szCs w:val="32"/>
        </w:rPr>
        <w:t xml:space="preserve"> przenieś do ramek </w:t>
      </w:r>
      <w:r w:rsidR="000B501D">
        <w:rPr>
          <w:rFonts w:ascii="Times New Roman" w:hAnsi="Times New Roman" w:cs="Times New Roman"/>
          <w:sz w:val="32"/>
          <w:szCs w:val="32"/>
        </w:rPr>
        <w:t xml:space="preserve">najbardziej pasujące     </w:t>
      </w:r>
      <w:r w:rsidR="00F95D9D">
        <w:rPr>
          <w:rFonts w:ascii="Times New Roman" w:hAnsi="Times New Roman" w:cs="Times New Roman"/>
          <w:sz w:val="32"/>
          <w:szCs w:val="32"/>
        </w:rPr>
        <w:t xml:space="preserve"> </w:t>
      </w:r>
      <w:r w:rsidR="000B501D">
        <w:rPr>
          <w:rFonts w:ascii="Times New Roman" w:hAnsi="Times New Roman" w:cs="Times New Roman"/>
          <w:sz w:val="32"/>
          <w:szCs w:val="32"/>
        </w:rPr>
        <w:t>ikonki- Buź</w:t>
      </w:r>
      <w:r w:rsidR="001508B6">
        <w:rPr>
          <w:rFonts w:ascii="Times New Roman" w:hAnsi="Times New Roman" w:cs="Times New Roman"/>
          <w:sz w:val="32"/>
          <w:szCs w:val="32"/>
        </w:rPr>
        <w:t>ki.</w:t>
      </w:r>
    </w:p>
    <w:p w:rsidR="001508B6" w:rsidRDefault="001508B6" w:rsidP="001508B6">
      <w:pPr>
        <w:ind w:left="72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- Przeczytaj wyrazy i przenieś je we właściwe miejsca.</w:t>
      </w:r>
    </w:p>
    <w:p w:rsidR="001508B6" w:rsidRDefault="001508B6" w:rsidP="001508B6">
      <w:pPr>
        <w:ind w:left="72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- Wysłuchaj nagrania, przeczytaj i uzupełnij zadania.</w:t>
      </w:r>
    </w:p>
    <w:p w:rsidR="000255ED" w:rsidRDefault="000255ED" w:rsidP="000255ED">
      <w:pPr>
        <w:pStyle w:val="Akapitzlist"/>
        <w:numPr>
          <w:ilvl w:val="0"/>
          <w:numId w:val="5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„</w:t>
      </w:r>
      <w:r w:rsidRPr="000B501D">
        <w:rPr>
          <w:rFonts w:ascii="Times New Roman" w:hAnsi="Times New Roman" w:cs="Times New Roman"/>
          <w:i/>
          <w:sz w:val="32"/>
          <w:szCs w:val="32"/>
        </w:rPr>
        <w:t>Zagrajmy w emocjonalne bingo</w:t>
      </w:r>
      <w:r>
        <w:rPr>
          <w:rFonts w:ascii="Times New Roman" w:hAnsi="Times New Roman" w:cs="Times New Roman"/>
          <w:sz w:val="32"/>
          <w:szCs w:val="32"/>
        </w:rPr>
        <w:t>” – karty pracy.</w:t>
      </w:r>
    </w:p>
    <w:p w:rsidR="00C27061" w:rsidRDefault="00C27061" w:rsidP="000255ED">
      <w:pPr>
        <w:pStyle w:val="Akapitzlist"/>
        <w:numPr>
          <w:ilvl w:val="0"/>
          <w:numId w:val="5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Podsumowanie zajęć.</w:t>
      </w:r>
    </w:p>
    <w:p w:rsidR="000A3122" w:rsidRPr="004E3651" w:rsidRDefault="00C27061" w:rsidP="00F95D9D">
      <w:pPr>
        <w:pStyle w:val="Akapitzlis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Każdy z uczestników zajęć </w:t>
      </w:r>
      <w:r w:rsidR="0035645E">
        <w:rPr>
          <w:rFonts w:ascii="Times New Roman" w:hAnsi="Times New Roman" w:cs="Times New Roman"/>
          <w:sz w:val="32"/>
          <w:szCs w:val="32"/>
        </w:rPr>
        <w:t>rysuj</w:t>
      </w:r>
      <w:r w:rsidR="0043467F">
        <w:rPr>
          <w:rFonts w:ascii="Times New Roman" w:hAnsi="Times New Roman" w:cs="Times New Roman"/>
          <w:sz w:val="32"/>
          <w:szCs w:val="32"/>
        </w:rPr>
        <w:t>e b</w:t>
      </w:r>
      <w:r w:rsidR="000B501D">
        <w:rPr>
          <w:rFonts w:ascii="Times New Roman" w:hAnsi="Times New Roman" w:cs="Times New Roman"/>
          <w:sz w:val="32"/>
          <w:szCs w:val="32"/>
        </w:rPr>
        <w:t>uź</w:t>
      </w:r>
      <w:r w:rsidR="0035645E">
        <w:rPr>
          <w:rFonts w:ascii="Times New Roman" w:hAnsi="Times New Roman" w:cs="Times New Roman"/>
          <w:sz w:val="32"/>
          <w:szCs w:val="32"/>
        </w:rPr>
        <w:t xml:space="preserve">kę, </w:t>
      </w:r>
      <w:r>
        <w:rPr>
          <w:rFonts w:ascii="Times New Roman" w:hAnsi="Times New Roman" w:cs="Times New Roman"/>
          <w:sz w:val="32"/>
          <w:szCs w:val="32"/>
        </w:rPr>
        <w:t>przeds</w:t>
      </w:r>
      <w:r w:rsidR="0043467F">
        <w:rPr>
          <w:rFonts w:ascii="Times New Roman" w:hAnsi="Times New Roman" w:cs="Times New Roman"/>
          <w:sz w:val="32"/>
          <w:szCs w:val="32"/>
        </w:rPr>
        <w:t>tawiającą emocję towarzyszącą mu</w:t>
      </w:r>
      <w:r>
        <w:rPr>
          <w:rFonts w:ascii="Times New Roman" w:hAnsi="Times New Roman" w:cs="Times New Roman"/>
          <w:sz w:val="32"/>
          <w:szCs w:val="32"/>
        </w:rPr>
        <w:t xml:space="preserve"> w danej chwili.</w:t>
      </w:r>
    </w:p>
    <w:sectPr w:rsidR="000A3122" w:rsidRPr="004E3651" w:rsidSect="00B4423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0542E"/>
    <w:multiLevelType w:val="hybridMultilevel"/>
    <w:tmpl w:val="7A080A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4F091F"/>
    <w:multiLevelType w:val="hybridMultilevel"/>
    <w:tmpl w:val="5956C3E0"/>
    <w:lvl w:ilvl="0" w:tplc="0415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2">
    <w:nsid w:val="17427371"/>
    <w:multiLevelType w:val="hybridMultilevel"/>
    <w:tmpl w:val="21E24DD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80513FE"/>
    <w:multiLevelType w:val="hybridMultilevel"/>
    <w:tmpl w:val="460ED9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EDC5EBD"/>
    <w:multiLevelType w:val="hybridMultilevel"/>
    <w:tmpl w:val="6A42E7E6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4056591B"/>
    <w:multiLevelType w:val="hybridMultilevel"/>
    <w:tmpl w:val="4F12BB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2ED3BF3"/>
    <w:multiLevelType w:val="hybridMultilevel"/>
    <w:tmpl w:val="F910707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42C00AC"/>
    <w:multiLevelType w:val="hybridMultilevel"/>
    <w:tmpl w:val="0A722A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CD93128"/>
    <w:multiLevelType w:val="hybridMultilevel"/>
    <w:tmpl w:val="15C468B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02517EC"/>
    <w:multiLevelType w:val="hybridMultilevel"/>
    <w:tmpl w:val="38883E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0D43E9F"/>
    <w:multiLevelType w:val="hybridMultilevel"/>
    <w:tmpl w:val="2002344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8"/>
  </w:num>
  <w:num w:numId="3">
    <w:abstractNumId w:val="0"/>
  </w:num>
  <w:num w:numId="4">
    <w:abstractNumId w:val="3"/>
  </w:num>
  <w:num w:numId="5">
    <w:abstractNumId w:val="9"/>
  </w:num>
  <w:num w:numId="6">
    <w:abstractNumId w:val="4"/>
  </w:num>
  <w:num w:numId="7">
    <w:abstractNumId w:val="5"/>
  </w:num>
  <w:num w:numId="8">
    <w:abstractNumId w:val="1"/>
  </w:num>
  <w:num w:numId="9">
    <w:abstractNumId w:val="10"/>
  </w:num>
  <w:num w:numId="10">
    <w:abstractNumId w:val="7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0779"/>
    <w:rsid w:val="000255ED"/>
    <w:rsid w:val="00050779"/>
    <w:rsid w:val="000A3122"/>
    <w:rsid w:val="000B501D"/>
    <w:rsid w:val="001508B6"/>
    <w:rsid w:val="002A77B0"/>
    <w:rsid w:val="0035645E"/>
    <w:rsid w:val="0043467F"/>
    <w:rsid w:val="004E3651"/>
    <w:rsid w:val="005B016B"/>
    <w:rsid w:val="00647C74"/>
    <w:rsid w:val="00881BD0"/>
    <w:rsid w:val="008A7385"/>
    <w:rsid w:val="008B45F7"/>
    <w:rsid w:val="00964D0F"/>
    <w:rsid w:val="00A76480"/>
    <w:rsid w:val="00B44232"/>
    <w:rsid w:val="00C27061"/>
    <w:rsid w:val="00EE59C1"/>
    <w:rsid w:val="00F95D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5077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5077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268</Words>
  <Characters>1612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</dc:creator>
  <cp:lastModifiedBy>Dell</cp:lastModifiedBy>
  <cp:revision>2</cp:revision>
  <dcterms:created xsi:type="dcterms:W3CDTF">2022-03-28T21:35:00Z</dcterms:created>
  <dcterms:modified xsi:type="dcterms:W3CDTF">2022-03-28T21:35:00Z</dcterms:modified>
</cp:coreProperties>
</file>